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A78" w:rsidRDefault="00BB1A78" w:rsidP="00BB1A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7DC7" w:rsidRPr="00060CD2" w:rsidRDefault="002B7DC7" w:rsidP="002B7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DC7" w:rsidRPr="00060CD2" w:rsidRDefault="002B7DC7" w:rsidP="002B7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DC7" w:rsidRPr="00060CD2" w:rsidRDefault="002B7DC7" w:rsidP="002B7DC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DC7" w:rsidRPr="00060CD2" w:rsidRDefault="002B7DC7" w:rsidP="002B7DC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DC7" w:rsidRPr="00060CD2" w:rsidRDefault="002B7DC7" w:rsidP="002B7DC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DC7" w:rsidRDefault="002B7DC7" w:rsidP="002B7DC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F11" w:rsidRDefault="00274F11" w:rsidP="002B7DC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F11" w:rsidRDefault="00274F11" w:rsidP="002B7DC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F11" w:rsidRDefault="00274F11" w:rsidP="002B7DC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F11" w:rsidRDefault="00274F11" w:rsidP="002B7DC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F11" w:rsidRDefault="00274F11" w:rsidP="002B7DC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F11" w:rsidRDefault="00274F11" w:rsidP="002B7DC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F11" w:rsidRPr="00060CD2" w:rsidRDefault="00274F11" w:rsidP="002B7DC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DC7" w:rsidRPr="00060CD2" w:rsidRDefault="002B7DC7" w:rsidP="002B7DC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</w:t>
      </w:r>
    </w:p>
    <w:p w:rsidR="002B7DC7" w:rsidRDefault="002B7DC7" w:rsidP="002B7DC7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F11" w:rsidRDefault="00274F11" w:rsidP="002B7DC7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F11" w:rsidRDefault="00274F11" w:rsidP="002B7DC7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F11" w:rsidRDefault="00274F11" w:rsidP="002B7DC7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F11" w:rsidRDefault="00274F11" w:rsidP="002B7DC7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F11" w:rsidRDefault="00274F11" w:rsidP="002B7DC7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F11" w:rsidRDefault="00274F11" w:rsidP="002B7DC7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F11" w:rsidRPr="00060CD2" w:rsidRDefault="00274F11" w:rsidP="002B7DC7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B7DC7" w:rsidRPr="00060CD2" w:rsidRDefault="002B7DC7" w:rsidP="002B7DC7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DC7" w:rsidRPr="00060CD2" w:rsidRDefault="002B7DC7" w:rsidP="002B7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DC7" w:rsidRPr="00060CD2" w:rsidRDefault="002B7DC7" w:rsidP="002B7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DC7" w:rsidRPr="00060CD2" w:rsidRDefault="002B7DC7" w:rsidP="002B7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DC7" w:rsidRPr="00060CD2" w:rsidRDefault="002B7DC7" w:rsidP="002B7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DC7" w:rsidRPr="00060CD2" w:rsidRDefault="002B7DC7" w:rsidP="002B7DC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B7DC7" w:rsidRPr="00060CD2" w:rsidRDefault="002B7DC7" w:rsidP="002B7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DC7" w:rsidRPr="00060CD2" w:rsidRDefault="002B7DC7" w:rsidP="002B7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DC7" w:rsidRDefault="002B7DC7" w:rsidP="002B7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DC7" w:rsidRDefault="002B7DC7" w:rsidP="002B7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DC7" w:rsidRDefault="002B7DC7" w:rsidP="002B7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DC7" w:rsidRPr="00060CD2" w:rsidRDefault="002B7DC7" w:rsidP="002B7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DC7" w:rsidRPr="00060CD2" w:rsidRDefault="002B7DC7" w:rsidP="002B7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BE0" w:rsidRPr="002B7DC7" w:rsidRDefault="002B7DC7" w:rsidP="002B7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BB1A78" w:rsidRPr="00BB1A78" w:rsidRDefault="00BB1A78" w:rsidP="00BB1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6F4DB1" w:rsidRDefault="006F4DB1" w:rsidP="006F4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технологиив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есоставлена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ании следующих документов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F4DB1" w:rsidRPr="000E20E6" w:rsidRDefault="006F4DB1" w:rsidP="006F4D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0E6">
        <w:rPr>
          <w:rFonts w:ascii="Times New Roman" w:eastAsia="Calibri" w:hAnsi="Times New Roman" w:cs="Times New Roman"/>
          <w:sz w:val="24"/>
          <w:szCs w:val="24"/>
        </w:rPr>
        <w:t>- Федерального  государственного образовательного стандарта  начального общего образования;</w:t>
      </w:r>
    </w:p>
    <w:p w:rsidR="006F4DB1" w:rsidRPr="000E20E6" w:rsidRDefault="006F4DB1" w:rsidP="006F4D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0E6">
        <w:rPr>
          <w:rFonts w:ascii="Times New Roman" w:eastAsia="Calibri" w:hAnsi="Times New Roman" w:cs="Times New Roman"/>
          <w:sz w:val="24"/>
          <w:szCs w:val="24"/>
        </w:rPr>
        <w:t>-Основной образовательной программы НОО ФГОС МБОУ Среднетиганская СОШ Алексеевского  муниципального   района РТ;</w:t>
      </w:r>
    </w:p>
    <w:p w:rsidR="006F4DB1" w:rsidRPr="000E20E6" w:rsidRDefault="006F4DB1" w:rsidP="006F4D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0E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0E20E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Учебного  плана  МБОУ  </w:t>
      </w:r>
      <w:r w:rsidRPr="000E20E6">
        <w:rPr>
          <w:rFonts w:ascii="Times New Roman" w:eastAsia="Calibri" w:hAnsi="Times New Roman" w:cs="Times New Roman"/>
          <w:color w:val="000000"/>
          <w:sz w:val="24"/>
          <w:szCs w:val="24"/>
        </w:rPr>
        <w:t>Среднетиганская СОШ</w:t>
      </w:r>
      <w:r w:rsidRPr="000E20E6">
        <w:rPr>
          <w:rFonts w:ascii="Times New Roman" w:eastAsia="Calibri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 xml:space="preserve">на 2020-2021 </w:t>
      </w:r>
      <w:r w:rsidRPr="000E20E6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учебный год.</w:t>
      </w:r>
    </w:p>
    <w:p w:rsidR="000E2BE0" w:rsidRDefault="000E2BE0" w:rsidP="000E2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изучение </w:t>
      </w:r>
      <w:r w:rsidR="002B7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предмета</w:t>
      </w:r>
      <w:r w:rsidR="006F4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технология</w:t>
      </w:r>
      <w:r w:rsidR="009033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отводится 1 ч в неделю</w:t>
      </w:r>
      <w:r w:rsidR="006F4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34 часа в год.</w:t>
      </w:r>
    </w:p>
    <w:p w:rsidR="002B7DC7" w:rsidRDefault="002B7DC7" w:rsidP="000E2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7DC7" w:rsidRPr="00BB1A78" w:rsidRDefault="006F4DB1" w:rsidP="000E2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Учебник: </w:t>
      </w:r>
      <w:r w:rsidR="002B7DC7" w:rsidRPr="00C412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 «Перспектива»: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Н.И. Роговцева,  Н. В.Богданова</w:t>
      </w:r>
      <w:r w:rsidR="002B7DC7"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4 класс.</w:t>
      </w:r>
      <w:r w:rsidR="002B7DC7"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B7DC7"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B7D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before="75" w:after="4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технологии: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приобретение личного опыта как основы обучения и познания;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BB1A78" w:rsidRPr="00BB1A78" w:rsidRDefault="00BB1A78" w:rsidP="00BB1A7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позитивного эмоционально-ценностного отношения к труду и людям труда.</w:t>
      </w:r>
    </w:p>
    <w:p w:rsidR="00BB1A78" w:rsidRPr="00BB1A78" w:rsidRDefault="00BB1A78" w:rsidP="00BB1A78">
      <w:pPr>
        <w:shd w:val="clear" w:color="auto" w:fill="FFFFFF"/>
        <w:autoSpaceDE w:val="0"/>
        <w:autoSpaceDN w:val="0"/>
        <w:adjustRightInd w:val="0"/>
        <w:spacing w:before="75" w:after="4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курса:</w:t>
      </w:r>
    </w:p>
    <w:p w:rsidR="00BB1A78" w:rsidRPr="00BB1A78" w:rsidRDefault="00BB1A78" w:rsidP="00BB1A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духовно-нравственное развитие учащихся; освоение нравственно-этического и социально-историческогоопыта человечества, отраженного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BB1A78" w:rsidRPr="00BB1A78" w:rsidRDefault="00BB1A78" w:rsidP="00BB1A78">
      <w:p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идентичности гражданина России в поликультурном многонациональномобществе на основе знакомства с ремесламинародов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BB1A78" w:rsidRPr="00BB1A78" w:rsidRDefault="00BB1A78" w:rsidP="00BB1A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основеосвоениятрудовых умений и навыков, осмысления технологии процесса изготовления изделий в проектной деятельности;</w:t>
      </w:r>
    </w:p>
    <w:p w:rsidR="00BB1A78" w:rsidRPr="00BB1A78" w:rsidRDefault="00BB1A78" w:rsidP="00BB1A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познавательных мотивов, интересов, инициативности, любознательности ребенка на основе связи трудового и технологического образования с жизненным опытом и системойценностей, а также на основе мотивацииуспеха, готовности к действиям в новых условиях и нестандартных ситуациях;</w:t>
      </w:r>
    </w:p>
    <w:p w:rsidR="00BB1A78" w:rsidRPr="00BB1A78" w:rsidRDefault="00BB1A78" w:rsidP="00BB1A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</w:t>
      </w:r>
      <w:r w:rsidRPr="00BB1A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</w:t>
      </w:r>
      <w:r w:rsidRPr="00BB1A7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на </w:t>
      </w:r>
      <w:r w:rsidRPr="00BB1A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основе овладения культурой проектной деятельности:</w:t>
      </w:r>
    </w:p>
    <w:p w:rsidR="00BB1A78" w:rsidRPr="00BB1A78" w:rsidRDefault="00BB1A78" w:rsidP="00BB1A78">
      <w:pPr>
        <w:shd w:val="clear" w:color="auto" w:fill="FFFFFF"/>
        <w:tabs>
          <w:tab w:val="left" w:pos="6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внутреннего плана деятельности, включающего целеполагание, планирование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7F043F" w:rsidRDefault="007F043F" w:rsidP="00BB1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77711" w:rsidRDefault="00A77711" w:rsidP="00A777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Планируемые результаты</w:t>
      </w:r>
      <w:r w:rsidR="006F4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 xml:space="preserve"> освоения учебного предмета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.</w:t>
      </w:r>
    </w:p>
    <w:p w:rsidR="00BB1A78" w:rsidRPr="00BB1A78" w:rsidRDefault="00A77711" w:rsidP="00BB1A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BB1A78" w:rsidRPr="00BB1A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своение данной программы обеспечивает достижение следующих результатов.</w:t>
      </w:r>
    </w:p>
    <w:p w:rsidR="00BB1A78" w:rsidRPr="00BB1A78" w:rsidRDefault="00BB1A78" w:rsidP="00BB1A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Воспитание патриотизма, чувства гордости за свою Родину, российский народ и историю России.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Формирование целостного социально ориентированного взгляда на мир в его органичном единстве и разнообразии природы, народов, культур и религий.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Формирование уважительного отношения к иному мнению, к истории и культуре других народов.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6. Формирование эстетических потребностей, ценностей и чувств.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Развитие навыков сотрудничества со взрослыми и сверстниками в разных ситуациях, умений  не создавать конфликтов и находить выходы из спорных ситуаций.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8. Формирование установки на безопасный и здоровый образ жизни.</w:t>
      </w:r>
    </w:p>
    <w:p w:rsidR="00BB1A78" w:rsidRPr="00BB1A78" w:rsidRDefault="00BB1A78" w:rsidP="00BB1A78">
      <w:pPr>
        <w:shd w:val="clear" w:color="auto" w:fill="FFFFFF"/>
        <w:autoSpaceDE w:val="0"/>
        <w:autoSpaceDN w:val="0"/>
        <w:adjustRightInd w:val="0"/>
        <w:spacing w:before="105" w:after="15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результаты: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Овладение способностью принимать и реализовывать цели и задачи учебной деятельности, приемами поиска средств ее осуществления.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Освоение способов решения проблем творческого и поискового характера.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Формирование умений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4. Использование знаково-символических средств  представления информации для создания моделей изучаемых объектов и процессов, схем решения учебных и практических задач.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5. Использованиеразличных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 интерпретации информации в соответствии с коммуникативными и познавательными задачами и технологиями учебного предмета, в том числе умений вводить текст с помощью клавиатуры, фиксировать (записывать) в цифровой форме измеряемые величины и анализировать изображения , звуки, готовить свое выступление и выступать с аудио-, видео- и графическим сопровождением, соблюдать нормы информационной избирательности, этики и этикета.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форме.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8. Готовность слушать собеседника и вести диалог, признавать возможность существования различных точек зрения и права каждого иметь свое мнение, излагать и аргументировать свою точку зрения и оценку событий.</w:t>
      </w:r>
    </w:p>
    <w:p w:rsidR="00BB1A78" w:rsidRPr="00BB1A78" w:rsidRDefault="00BB1A78" w:rsidP="00BB1A78">
      <w:pPr>
        <w:keepLine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Овладение базовыми предметными и  межпредметными  понятиями, отражающими существенные связи и отношения между объектами и процессами.</w:t>
      </w:r>
    </w:p>
    <w:p w:rsidR="00BB1A78" w:rsidRPr="00BB1A78" w:rsidRDefault="00BB1A78" w:rsidP="00BB1A78">
      <w:pPr>
        <w:shd w:val="clear" w:color="auto" w:fill="FFFFFF"/>
        <w:autoSpaceDE w:val="0"/>
        <w:autoSpaceDN w:val="0"/>
        <w:adjustRightInd w:val="0"/>
        <w:spacing w:before="75" w:after="15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Формирование первоначальных представлений о материальной культуре как о продукте предметно-преобразующей деятельности человека.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Приобретение навыков самообслуживания, овладение технологическими приемами ручной обработки материалов, освоение правил техники безопасности.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4. Использование приобретенных знаний и умений для творческого  решения несложных конструкторских, художественно-конструкторских  (дизайнерских), технологических и организационных задач.</w:t>
      </w: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</w:t>
      </w:r>
    </w:p>
    <w:p w:rsidR="008E64A3" w:rsidRDefault="008E64A3" w:rsidP="00BB1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E64A3" w:rsidRPr="00BB1A78" w:rsidRDefault="00A77711" w:rsidP="008E64A3">
      <w:pPr>
        <w:spacing w:after="0" w:line="0" w:lineRule="atLeas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предмета.</w:t>
      </w:r>
    </w:p>
    <w:p w:rsidR="008E64A3" w:rsidRPr="00BB1A78" w:rsidRDefault="008E64A3" w:rsidP="008E64A3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7338" w:type="dxa"/>
        <w:tblInd w:w="2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5165"/>
        <w:gridCol w:w="1345"/>
      </w:tblGrid>
      <w:tr w:rsidR="008E64A3" w:rsidRPr="00BB1A78" w:rsidTr="008E64A3">
        <w:trPr>
          <w:trHeight w:val="534"/>
        </w:trPr>
        <w:tc>
          <w:tcPr>
            <w:tcW w:w="828" w:type="dxa"/>
            <w:vMerge w:val="restart"/>
          </w:tcPr>
          <w:p w:rsidR="008E64A3" w:rsidRPr="00BB1A78" w:rsidRDefault="008E64A3" w:rsidP="00A7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65" w:type="dxa"/>
            <w:vMerge w:val="restart"/>
          </w:tcPr>
          <w:p w:rsidR="008E64A3" w:rsidRPr="00A77711" w:rsidRDefault="008E64A3" w:rsidP="00A7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1345" w:type="dxa"/>
            <w:vMerge w:val="restart"/>
          </w:tcPr>
          <w:p w:rsidR="008E64A3" w:rsidRPr="00BB1A78" w:rsidRDefault="008E64A3" w:rsidP="00670B5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E64A3" w:rsidRPr="00BB1A78" w:rsidTr="00A77711">
        <w:trPr>
          <w:trHeight w:val="276"/>
        </w:trPr>
        <w:tc>
          <w:tcPr>
            <w:tcW w:w="828" w:type="dxa"/>
            <w:vMerge/>
          </w:tcPr>
          <w:p w:rsidR="008E64A3" w:rsidRPr="00BB1A78" w:rsidRDefault="008E64A3" w:rsidP="00A7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5" w:type="dxa"/>
            <w:vMerge/>
          </w:tcPr>
          <w:p w:rsidR="008E64A3" w:rsidRPr="00BB1A78" w:rsidRDefault="008E64A3" w:rsidP="00A7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Merge/>
          </w:tcPr>
          <w:p w:rsidR="008E64A3" w:rsidRPr="00BB1A78" w:rsidRDefault="008E64A3" w:rsidP="00670B5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64A3" w:rsidRPr="00BB1A78" w:rsidTr="008E64A3">
        <w:trPr>
          <w:trHeight w:val="242"/>
        </w:trPr>
        <w:tc>
          <w:tcPr>
            <w:tcW w:w="828" w:type="dxa"/>
          </w:tcPr>
          <w:p w:rsidR="008E64A3" w:rsidRPr="00BB1A78" w:rsidRDefault="008E64A3" w:rsidP="00A77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5" w:type="dxa"/>
          </w:tcPr>
          <w:p w:rsidR="008E64A3" w:rsidRPr="008E64A3" w:rsidRDefault="008E64A3" w:rsidP="00A77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4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Как работать с учебником </w:t>
            </w:r>
          </w:p>
        </w:tc>
        <w:tc>
          <w:tcPr>
            <w:tcW w:w="1345" w:type="dxa"/>
          </w:tcPr>
          <w:p w:rsidR="008E64A3" w:rsidRPr="00BB1A78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8E64A3" w:rsidRPr="00BB1A78" w:rsidTr="008E64A3">
        <w:trPr>
          <w:trHeight w:val="245"/>
        </w:trPr>
        <w:tc>
          <w:tcPr>
            <w:tcW w:w="828" w:type="dxa"/>
          </w:tcPr>
          <w:p w:rsidR="008E64A3" w:rsidRPr="00BB1A78" w:rsidRDefault="008E64A3" w:rsidP="00A77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5" w:type="dxa"/>
          </w:tcPr>
          <w:p w:rsidR="008E64A3" w:rsidRPr="008E64A3" w:rsidRDefault="008E64A3" w:rsidP="00A77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4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Человек и земля </w:t>
            </w:r>
          </w:p>
        </w:tc>
        <w:tc>
          <w:tcPr>
            <w:tcW w:w="1345" w:type="dxa"/>
          </w:tcPr>
          <w:p w:rsidR="008E64A3" w:rsidRPr="00BB1A78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21ч</w:t>
            </w:r>
          </w:p>
        </w:tc>
      </w:tr>
      <w:tr w:rsidR="008E64A3" w:rsidRPr="00BB1A78" w:rsidTr="008E64A3">
        <w:trPr>
          <w:trHeight w:val="273"/>
        </w:trPr>
        <w:tc>
          <w:tcPr>
            <w:tcW w:w="828" w:type="dxa"/>
          </w:tcPr>
          <w:p w:rsidR="008E64A3" w:rsidRPr="00BB1A78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</w:tcPr>
          <w:p w:rsidR="008E64A3" w:rsidRPr="008E64A3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4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Человек и вода </w:t>
            </w:r>
          </w:p>
        </w:tc>
        <w:tc>
          <w:tcPr>
            <w:tcW w:w="1345" w:type="dxa"/>
          </w:tcPr>
          <w:p w:rsidR="008E64A3" w:rsidRPr="00BB1A78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ч.</w:t>
            </w:r>
          </w:p>
        </w:tc>
      </w:tr>
      <w:tr w:rsidR="008E64A3" w:rsidRPr="00BB1A78" w:rsidTr="008E64A3">
        <w:trPr>
          <w:trHeight w:val="276"/>
        </w:trPr>
        <w:tc>
          <w:tcPr>
            <w:tcW w:w="828" w:type="dxa"/>
          </w:tcPr>
          <w:p w:rsidR="008E64A3" w:rsidRPr="00BB1A78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5" w:type="dxa"/>
          </w:tcPr>
          <w:p w:rsidR="008E64A3" w:rsidRPr="008E64A3" w:rsidRDefault="008E64A3" w:rsidP="00670B53">
            <w:pPr>
              <w:tabs>
                <w:tab w:val="left" w:pos="4080"/>
              </w:tabs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4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Человек и воздух </w:t>
            </w:r>
          </w:p>
        </w:tc>
        <w:tc>
          <w:tcPr>
            <w:tcW w:w="1345" w:type="dxa"/>
          </w:tcPr>
          <w:p w:rsidR="008E64A3" w:rsidRPr="00BB1A78" w:rsidRDefault="008E64A3" w:rsidP="00670B53">
            <w:pPr>
              <w:tabs>
                <w:tab w:val="left" w:pos="4080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ч.</w:t>
            </w:r>
          </w:p>
        </w:tc>
      </w:tr>
      <w:tr w:rsidR="008E64A3" w:rsidRPr="00BB1A78" w:rsidTr="008E64A3">
        <w:trPr>
          <w:trHeight w:val="267"/>
        </w:trPr>
        <w:tc>
          <w:tcPr>
            <w:tcW w:w="828" w:type="dxa"/>
          </w:tcPr>
          <w:p w:rsidR="008E64A3" w:rsidRPr="00BB1A78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</w:tcPr>
          <w:p w:rsidR="008E64A3" w:rsidRPr="008E64A3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4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Человек и информация </w:t>
            </w:r>
          </w:p>
        </w:tc>
        <w:tc>
          <w:tcPr>
            <w:tcW w:w="1345" w:type="dxa"/>
          </w:tcPr>
          <w:p w:rsidR="008E64A3" w:rsidRPr="00BB1A78" w:rsidRDefault="008E64A3" w:rsidP="00670B5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ч.</w:t>
            </w:r>
          </w:p>
        </w:tc>
      </w:tr>
      <w:tr w:rsidR="008E64A3" w:rsidRPr="00BB1A78" w:rsidTr="008E64A3">
        <w:trPr>
          <w:trHeight w:val="267"/>
        </w:trPr>
        <w:tc>
          <w:tcPr>
            <w:tcW w:w="7338" w:type="dxa"/>
            <w:gridSpan w:val="3"/>
          </w:tcPr>
          <w:p w:rsidR="008E64A3" w:rsidRPr="00BB1A78" w:rsidRDefault="008E64A3" w:rsidP="00670B5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Всего: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34 ч.</w:t>
            </w:r>
          </w:p>
        </w:tc>
      </w:tr>
    </w:tbl>
    <w:p w:rsidR="008E64A3" w:rsidRDefault="008E64A3" w:rsidP="00A777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работать с учебником.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Ориентирование по разделам учебника. Систематизация знаний о материалах и инструментах. Знакомство с технологическими картами и критериями оценивания выполнения работы.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Человек и </w:t>
      </w:r>
      <w:r w:rsidRPr="00BB1A7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</w:t>
      </w: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емля 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Вагоностроительный завод.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развития железных дорог в России, с конструкцией вагонов разного назначения. Создание модели вагона из бумаги, картона.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Полезные ископаемые.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Буровая вышка. Знакомство с полезными ископаемыми, способами их добычи и расположением месторождений на территории России. Изготовление модели буровой вышки из металлического конструктора.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Малахитовая шкатулка. Знакомство с полезными ископаемыми, используемыми для изготовления предметов искусства, с новой техникой работы с пластилином (технология лепки слоями). Изготовление изделия, имитирующего технику русской мозаики.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Автомобильный завод.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производственным циклом создания автомобиля «КамАЗ». Имитация бригадной работы.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металлическим и пластмассовым конструкторами. Самостоятельное составление плана изготовления изделия. 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Монетный двор.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Знакомство с основами чеканки медалей, особенностями формы медали. Работа с металлизированной бумагой – фольгой. Тиснение по фольге. 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Фаянсовый завод.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особенностями изготовления фаянсовой посуды. Изготовление изделия с соблюдением отдельных этапов технологии создания изделия из фаянса. Знакомство с особенностями профессиональной деятельности людей, работающих на фабриках по производству фаянса.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Швейная фабрика.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технологией производственного процесса на швейной фабрике и профессиональной деятельностью людей. Определение размера одежды при помощи сантиметра. Создание лекала и изготовление изделия с повторением элементов технологического процесса швейного производства. Работа с текстильными материалами. Соблюдение правил работы иглой, ножницами, циркулем.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технологии создания мягкой игрушки. Использование умений самостоятельно определять размеры деталей по слайдовому плану, создавать лекало и выполнять при помощи его разметку деталей. Соблюдение правил работы иглой, ножницами, циркулем. Самостоятельное составление плана изготовления изделия. Изготовление разных видов изделий с использованием одной технологии.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Обувная фабрика.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обуви. Виды материалов, используемых при производстве обуви. Виды обуви и ее назначение. Знакомство с технологическим процессом производства обуви (конструкция, последовательность операций). Как снимать мерку с ноги и определять размер обуви. Создание модели обуви из бумаги (имитация производственного процесса).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Деревообрабатывающее производство.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новым материалом – древесиной, правилами работы столярным ножом и последовательностью изготовления изделий из древесины. Различение видов пиломатериалов и способов их производства. Знакомство со свойствами древесины. Осмысление значения древесины для производства и жизни человека. Изготовление изделия из реек. Самостоятельное декорирование. Работа с древесиной. Конструирование.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Кондитерская фабрика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и технологией производства кондитерских изделий, технологией производства шоколада из какао-бобов. Знакомство с профессиями людей, работающих на кондитерских фабриках. Информация о производителе и составе продукта на этикетке. Приготовление пирожного «Картошка» и шоколадного печенья. Правила поведения при приготовлении пищи. Правила пользования газовой плитой.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Бытовая техника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понятием «бытовая техника» и ее значением в жизни людей. Правила эксплуатации бытовой техники, работы с электричеством, знакомство с действием простой электрической цепи. Практическое использование электрической цепи на примере сборки настольной лампы, правила утилизации батареек. Освоение приемов работы в технике «витраж». Абажур-плафон для настольной лампы.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Тепличное хозяйство.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видами и конструкциями теплиц. Осмысление значения теплиц для жизнедеятельности человека. Выбор семян для выращивания рассады, использование информации на пакетике для определения условий выращивания растения. Уход за растениями. Создание мини-теплицы, посадка семян цветов. Выращивание рассады в домашних условиях, уход за рассадой.</w:t>
      </w:r>
    </w:p>
    <w:p w:rsidR="00BB1A78" w:rsidRPr="00BB1A78" w:rsidRDefault="00BB1A78" w:rsidP="00A77711">
      <w:pPr>
        <w:keepNext/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Человек и вода </w:t>
      </w:r>
    </w:p>
    <w:p w:rsidR="00BB1A78" w:rsidRPr="00BB1A78" w:rsidRDefault="00BB1A78" w:rsidP="00A77711">
      <w:pPr>
        <w:keepNext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Водоканал.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водоснабжением города. Значение воды в жизни человека и растений. Осмысление важности экономного расходования воды. Знакомство со способом фильтрации воды и способом экономного расходования воды, определение количества расходуемой воды при помощи струе мера.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Порт.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работой порта и профессиями людей, работающих в порту. Освоение способов крепления предметов при помощи морских узлов: прямого, простого, якорного. Осмысление важности узлов для крепления грузов. Правильное крепление груза. Изготовление лестницы с использованием способов крепления морскими узлами.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Узелковое плетение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правилами работы и последовательностью создания изделий в технике макраме. Освоение одинарного плоского узла, двойного плоского узла. Сравнение способов вязания морских узлов и узлов в технике макраме.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Человек и воздух 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Самолетостроение и ракетостроение.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сведения о самолетостроении, о функциях самолетов и космических ракет, о конструкции самолета и космической ракеты. Самостоятельное изготовление модели самолета из конструктора. Закрепление умения работать с металлическим конструктором.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Ракета-носитель.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основных знаний о самолетостроении, о конструкции самолета и ракеты. Закрепление основных знаний о бумаге: свойства, виды, история.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ракеты из картона, бумаги на основе самостоятельного чертежа.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Летательный аппарат. Воздушный змей.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возникновения воздушного змея. Конструкция воздушного змея. Освоение правил разметки деталей из бумаги и картона сгибанием. Оформление изделия по собственному эскизу.</w:t>
      </w:r>
    </w:p>
    <w:p w:rsidR="00BB1A78" w:rsidRPr="00BB1A78" w:rsidRDefault="00BB1A78" w:rsidP="00A77711">
      <w:pPr>
        <w:keepNext/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Человек и информация </w:t>
      </w:r>
    </w:p>
    <w:p w:rsidR="00BB1A78" w:rsidRPr="00BB1A78" w:rsidRDefault="00BB1A78" w:rsidP="00A77711">
      <w:pPr>
        <w:keepNext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Издательское дело. Создание титульного листа.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места и значения информации в жизни человека. Виды и способы передачи информации. Знакомство с работой издательства, технологией создания книги, профессиями людей, участвующих в издании книги. Элементы книги и использование ее особенностей при издании.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таблицами.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правил работы на компьютере. Создание таблицы в программе MicrosoftWord.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содержания книги.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Икт</w:t>
      </w: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службе человека, работа с компьютером. ИКТ в издательском деле.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редакционно-издательской подготовки книги, элементы книги. Практическая работа на компьютере. Формирование содержания книги «Дневник путешественника» как итогового продукта годового проекта «Издаем книгу».</w:t>
      </w:r>
    </w:p>
    <w:p w:rsidR="00BB1A78" w:rsidRPr="00BB1A78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Переплетные работы.</w:t>
      </w:r>
    </w:p>
    <w:p w:rsidR="002E7F19" w:rsidRDefault="00BB1A78" w:rsidP="00A777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Знакомство с переплетными работами. Способ соединения листов – шитье блоков нитками втачку (в пять проколов). Закрепление правил работы шилом и иглой. Осмысление значения различных элементов в структуре переплета (форзац, слизура). Изготовление переплета дневника и оформление обложки по собственному эскизу.</w:t>
      </w:r>
    </w:p>
    <w:p w:rsidR="002E7F19" w:rsidRDefault="002E7F19" w:rsidP="00BB1A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F19" w:rsidRDefault="002E7F19" w:rsidP="00BB1A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F19" w:rsidRDefault="002E7F19" w:rsidP="00BB1A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56B97" w:rsidRDefault="00956B97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56B97" w:rsidRDefault="00956B97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56B97" w:rsidRDefault="00956B97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7711" w:rsidRDefault="00A77711" w:rsidP="008E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B1A78" w:rsidRPr="00BB1A78" w:rsidRDefault="00A77711" w:rsidP="00A77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Календарно – тематическое планирование.</w:t>
      </w:r>
    </w:p>
    <w:tbl>
      <w:tblPr>
        <w:tblpPr w:leftFromText="180" w:rightFromText="180" w:vertAnchor="text" w:horzAnchor="margin" w:tblpX="-229" w:tblpY="711"/>
        <w:tblW w:w="15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1056"/>
        <w:gridCol w:w="1418"/>
        <w:gridCol w:w="1255"/>
        <w:gridCol w:w="7"/>
        <w:gridCol w:w="13"/>
        <w:gridCol w:w="216"/>
      </w:tblGrid>
      <w:tr w:rsidR="00BB1A78" w:rsidRPr="00BB1A78" w:rsidTr="00B64651">
        <w:trPr>
          <w:gridAfter w:val="2"/>
          <w:wAfter w:w="229" w:type="dxa"/>
          <w:trHeight w:val="354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8" w:rsidRPr="00BB1A78" w:rsidRDefault="00BB1A78" w:rsidP="00B64651">
            <w:pPr>
              <w:spacing w:after="0" w:line="240" w:lineRule="auto"/>
              <w:ind w:hanging="9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B1A78" w:rsidRPr="00BB1A78" w:rsidRDefault="00BB1A78" w:rsidP="00B64651">
            <w:pPr>
              <w:spacing w:after="0" w:line="240" w:lineRule="auto"/>
              <w:ind w:hanging="9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8" w:rsidRPr="00BB1A78" w:rsidRDefault="00BB1A78" w:rsidP="00B64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8" w:rsidRPr="00BB1A78" w:rsidRDefault="00BB1A78" w:rsidP="00B64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BB1A78" w:rsidRPr="00BB1A78" w:rsidTr="00B64651">
        <w:trPr>
          <w:gridAfter w:val="2"/>
          <w:wAfter w:w="229" w:type="dxa"/>
          <w:trHeight w:val="3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64651">
            <w:pPr>
              <w:ind w:left="900" w:hanging="9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6465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6465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A78" w:rsidRPr="00BB1A78" w:rsidRDefault="00BB1A78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BB1A78" w:rsidRPr="00BB1A78" w:rsidTr="00B64651">
        <w:trPr>
          <w:trHeight w:val="25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работать с учебником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1A78" w:rsidRPr="00BB1A78" w:rsidRDefault="00BB1A78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1A78" w:rsidRPr="00BB1A78" w:rsidRDefault="00BB1A78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B64651">
        <w:trPr>
          <w:gridAfter w:val="1"/>
          <w:wAfter w:w="216" w:type="dxa"/>
          <w:trHeight w:val="283"/>
        </w:trPr>
        <w:tc>
          <w:tcPr>
            <w:tcW w:w="1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82B7D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и земля.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B1A78" w:rsidRPr="00BB1A78" w:rsidRDefault="00BB1A78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BB1A78" w:rsidRPr="00BB1A78" w:rsidRDefault="00BB1A78" w:rsidP="00B64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A78" w:rsidRPr="00BB1A78" w:rsidTr="00B64651">
        <w:trPr>
          <w:gridAfter w:val="2"/>
          <w:wAfter w:w="229" w:type="dxa"/>
          <w:trHeight w:val="39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82B7D" w:rsidRDefault="00BB1A78" w:rsidP="00B64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Вагоностроительный завод.Изделия: «Ходовая часть (тележка)», «Куз</w:t>
            </w:r>
            <w:r w:rsidR="00B82B7D" w:rsidRPr="00B8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вагона», «Пассажирский вагон».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1A78" w:rsidRPr="00BB1A78" w:rsidTr="00B64651">
        <w:trPr>
          <w:gridAfter w:val="2"/>
          <w:wAfter w:w="229" w:type="dxa"/>
          <w:trHeight w:val="32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82B7D" w:rsidRDefault="00BB1A78" w:rsidP="00B64651">
            <w:pPr>
              <w:tabs>
                <w:tab w:val="center" w:pos="5420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2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Полезные ископаемые.  Изделие: «Буровая вышка»</w:t>
            </w:r>
            <w:r w:rsidR="00B82B7D" w:rsidRPr="00B82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82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8" w:rsidRPr="00BB1A78" w:rsidRDefault="00BB1A78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36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 завод. Изделие: «КамАЗ», «Кузов грузовика».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3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Монетный двор. Изделие: «Стороны медали», «Медаль».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35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Фаянсовый завод. Изделие: «Основа для вазы».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30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Фаянсовый завод. Изделие: «Ваза».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31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Швейная фабрика. Изделие: «Прихватка»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2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>Швейная фабрика. Изделие «Новогодняя игрушка»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27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651">
              <w:rPr>
                <w:rFonts w:ascii="Times New Roman" w:eastAsia="Calibri" w:hAnsi="Times New Roman" w:cs="Times New Roman"/>
                <w:sz w:val="24"/>
                <w:szCs w:val="24"/>
              </w:rPr>
              <w:t>Швейная фабрика. Изделие «Новогодняя игрушка».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3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</w:t>
            </w: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>Обувное производство. Изделие: «Модель детской летней обуви»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2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>Деревообрабатывающее производство. Изделие: «Технический рисунок лесенки-опоры для растений»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34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>Деревообрабатывающее производство. Изделие: «Лесенка-опора для растений»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25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Кондитерская фабрика. Изделие: «Пирожное «Картошка»,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5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B64651" w:rsidRPr="00BB1A78" w:rsidRDefault="00B64651" w:rsidP="00B64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Кондитерская фабрика. </w:t>
            </w:r>
            <w:r w:rsidRPr="00B82B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работа№1</w:t>
            </w: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>: «Тест «Кондитерские изделия». Изделие: «Пирожное «Картошка», «Шоколадное печенье»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Бытовая техника. Изделие: «Настольная лампа»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4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Бытовая техника. </w:t>
            </w:r>
            <w:r w:rsidRPr="00B82B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№2</w:t>
            </w: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>: «Тест „Правила эксплуатации электронагревательных приборов"». Изделие: «Абажур. Сборка настольной лампы»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33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Тепличное хозяйство. </w:t>
            </w:r>
            <w:r w:rsidRPr="00B8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Изделие: «Цветы для школьной клумбы»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26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вода.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2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>Водоканал.</w:t>
            </w:r>
            <w:r w:rsidRPr="00B8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Изделие: «Фильтр для очистки воды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53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Порт. </w:t>
            </w:r>
            <w:r w:rsidRPr="00B82B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 работа №3</w:t>
            </w: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>: «Технический рисунок канатной лестницы». Изделие: «Канатная лестница»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19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Узелковое плетение. Изделие: «Браслет»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29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воздух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1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>Самолетостроение. Ракетостроение. Изделие: «Самолет».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2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>Ракета-носитель. Изделие: «Ракета-носитель»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35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Летательный аппарат. Воздушный змей. Изделие: «Воздушный змей»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2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информация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3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титульного листа.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2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таблицами. </w:t>
            </w:r>
            <w:r w:rsidRPr="00B8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Изделие: работа с таблицами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29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содержания книги. </w:t>
            </w:r>
            <w:r w:rsidRPr="00B82B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№4</w:t>
            </w: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>: «Содержание»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2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>Переплетные работы. Изделие: Книга «Дневник путешественника»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51" w:rsidRPr="00BB1A78" w:rsidTr="00B64651">
        <w:trPr>
          <w:gridAfter w:val="2"/>
          <w:wAfter w:w="229" w:type="dxa"/>
          <w:trHeight w:val="2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82B7D" w:rsidRDefault="00B64651" w:rsidP="00B64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7D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51" w:rsidRPr="00BB1A78" w:rsidRDefault="00B64651" w:rsidP="00B646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7C4A18">
      <w:pPr>
        <w:autoSpaceDE w:val="0"/>
        <w:autoSpaceDN w:val="0"/>
        <w:adjustRightInd w:val="0"/>
        <w:spacing w:before="45" w:after="4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before="45" w:after="4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before="45" w:after="4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before="45" w:after="4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before="45" w:after="4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before="45" w:after="4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before="45" w:after="4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before="45" w:after="4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A78" w:rsidRPr="00BB1A78" w:rsidRDefault="00BB1A78" w:rsidP="00BB1A78">
      <w:pPr>
        <w:autoSpaceDE w:val="0"/>
        <w:autoSpaceDN w:val="0"/>
        <w:adjustRightInd w:val="0"/>
        <w:spacing w:before="45" w:after="45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396F" w:rsidRDefault="00BA396F"/>
    <w:sectPr w:rsidR="00BA396F" w:rsidSect="00713E93">
      <w:footerReference w:type="default" r:id="rId6"/>
      <w:pgSz w:w="15840" w:h="12240" w:orient="landscape"/>
      <w:pgMar w:top="567" w:right="851" w:bottom="567" w:left="85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5DD" w:rsidRDefault="002015DD" w:rsidP="007C4A18">
      <w:pPr>
        <w:spacing w:after="0" w:line="240" w:lineRule="auto"/>
      </w:pPr>
      <w:r>
        <w:separator/>
      </w:r>
    </w:p>
  </w:endnote>
  <w:endnote w:type="continuationSeparator" w:id="1">
    <w:p w:rsidR="002015DD" w:rsidRDefault="002015DD" w:rsidP="007C4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010277"/>
      <w:docPartObj>
        <w:docPartGallery w:val="Page Numbers (Bottom of Page)"/>
        <w:docPartUnique/>
      </w:docPartObj>
    </w:sdtPr>
    <w:sdtContent>
      <w:p w:rsidR="002B7DC7" w:rsidRDefault="008556C2">
        <w:pPr>
          <w:pStyle w:val="a5"/>
          <w:jc w:val="center"/>
        </w:pPr>
        <w:r>
          <w:fldChar w:fldCharType="begin"/>
        </w:r>
        <w:r w:rsidR="002B7DC7">
          <w:instrText>PAGE   \* MERGEFORMAT</w:instrText>
        </w:r>
        <w:r>
          <w:fldChar w:fldCharType="separate"/>
        </w:r>
        <w:r w:rsidR="00DE2250">
          <w:rPr>
            <w:noProof/>
          </w:rPr>
          <w:t>9</w:t>
        </w:r>
        <w:r>
          <w:fldChar w:fldCharType="end"/>
        </w:r>
      </w:p>
    </w:sdtContent>
  </w:sdt>
  <w:p w:rsidR="007C4A18" w:rsidRDefault="007C4A1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5DD" w:rsidRDefault="002015DD" w:rsidP="007C4A18">
      <w:pPr>
        <w:spacing w:after="0" w:line="240" w:lineRule="auto"/>
      </w:pPr>
      <w:r>
        <w:separator/>
      </w:r>
    </w:p>
  </w:footnote>
  <w:footnote w:type="continuationSeparator" w:id="1">
    <w:p w:rsidR="002015DD" w:rsidRDefault="002015DD" w:rsidP="007C4A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5F31"/>
    <w:rsid w:val="000E2BE0"/>
    <w:rsid w:val="002015DD"/>
    <w:rsid w:val="00274F11"/>
    <w:rsid w:val="002B7DC7"/>
    <w:rsid w:val="002E7F19"/>
    <w:rsid w:val="002F466C"/>
    <w:rsid w:val="003A7A1C"/>
    <w:rsid w:val="004A2267"/>
    <w:rsid w:val="00514CE5"/>
    <w:rsid w:val="006371D5"/>
    <w:rsid w:val="006F4DB1"/>
    <w:rsid w:val="007A123F"/>
    <w:rsid w:val="007C4A18"/>
    <w:rsid w:val="007F043F"/>
    <w:rsid w:val="008556C2"/>
    <w:rsid w:val="008B6F41"/>
    <w:rsid w:val="008E64A3"/>
    <w:rsid w:val="0090332C"/>
    <w:rsid w:val="00956B97"/>
    <w:rsid w:val="009A1D9F"/>
    <w:rsid w:val="009A454D"/>
    <w:rsid w:val="00A77711"/>
    <w:rsid w:val="00B64651"/>
    <w:rsid w:val="00B82B7D"/>
    <w:rsid w:val="00BA396F"/>
    <w:rsid w:val="00BB1A78"/>
    <w:rsid w:val="00BF0427"/>
    <w:rsid w:val="00CB6973"/>
    <w:rsid w:val="00D95F31"/>
    <w:rsid w:val="00DD6EAD"/>
    <w:rsid w:val="00DE2250"/>
    <w:rsid w:val="00E45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A18"/>
  </w:style>
  <w:style w:type="paragraph" w:styleId="a5">
    <w:name w:val="footer"/>
    <w:basedOn w:val="a"/>
    <w:link w:val="a6"/>
    <w:uiPriority w:val="99"/>
    <w:unhideWhenUsed/>
    <w:rsid w:val="007C4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4A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A18"/>
  </w:style>
  <w:style w:type="paragraph" w:styleId="a5">
    <w:name w:val="footer"/>
    <w:basedOn w:val="a"/>
    <w:link w:val="a6"/>
    <w:uiPriority w:val="99"/>
    <w:unhideWhenUsed/>
    <w:rsid w:val="007C4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4A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2362</Words>
  <Characters>13468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Гульнара</dc:creator>
  <cp:lastModifiedBy>User</cp:lastModifiedBy>
  <cp:revision>11</cp:revision>
  <dcterms:created xsi:type="dcterms:W3CDTF">2020-09-12T10:31:00Z</dcterms:created>
  <dcterms:modified xsi:type="dcterms:W3CDTF">2021-01-14T08:51:00Z</dcterms:modified>
</cp:coreProperties>
</file>